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4F" w:rsidRDefault="001B428E">
      <w:pPr>
        <w:pStyle w:val="30"/>
        <w:framePr w:w="9408" w:h="710" w:hRule="exact" w:wrap="none" w:vAnchor="page" w:hAnchor="page" w:x="1670" w:y="1104"/>
        <w:shd w:val="clear" w:color="auto" w:fill="auto"/>
        <w:spacing w:after="0"/>
        <w:ind w:right="300"/>
      </w:pPr>
      <w:r>
        <w:t>ПАМЯТКА О КОРРУПЦИИ ДЛЯ РОДИТЕЛЕЙ</w:t>
      </w:r>
      <w:r>
        <w:br/>
        <w:t>(ЗАКОННЫХ ПРЕДСТАВИТЕЛЕЙ)</w:t>
      </w:r>
    </w:p>
    <w:p w:rsidR="00D0154F" w:rsidRDefault="001B428E">
      <w:pPr>
        <w:pStyle w:val="20"/>
        <w:framePr w:w="9408" w:h="7141" w:hRule="exact" w:wrap="none" w:vAnchor="page" w:hAnchor="page" w:x="1670" w:y="2073"/>
        <w:shd w:val="clear" w:color="auto" w:fill="auto"/>
        <w:spacing w:before="0"/>
      </w:pPr>
      <w:r>
        <w:rPr>
          <w:rStyle w:val="21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0154F" w:rsidRDefault="001B428E">
      <w:pPr>
        <w:pStyle w:val="20"/>
        <w:framePr w:w="9408" w:h="7141" w:hRule="exact" w:wrap="none" w:vAnchor="page" w:hAnchor="page" w:x="1670" w:y="2073"/>
        <w:shd w:val="clear" w:color="auto" w:fill="auto"/>
        <w:spacing w:before="0" w:after="240"/>
      </w:pPr>
      <w:r>
        <w:rPr>
          <w:rStyle w:val="21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0154F" w:rsidRDefault="001B428E">
      <w:pPr>
        <w:pStyle w:val="30"/>
        <w:framePr w:w="9408" w:h="7141" w:hRule="exact" w:wrap="none" w:vAnchor="page" w:hAnchor="page" w:x="1670" w:y="2073"/>
        <w:shd w:val="clear" w:color="auto" w:fill="auto"/>
        <w:spacing w:after="0" w:line="322" w:lineRule="exact"/>
        <w:ind w:firstLine="600"/>
        <w:jc w:val="both"/>
      </w:pPr>
      <w:r>
        <w:rPr>
          <w:rStyle w:val="31"/>
          <w:b/>
          <w:bCs/>
        </w:rPr>
        <w:t>Вы должны знать!</w:t>
      </w:r>
    </w:p>
    <w:p w:rsidR="00D0154F" w:rsidRDefault="001B428E">
      <w:pPr>
        <w:pStyle w:val="20"/>
        <w:framePr w:w="9408" w:h="7141" w:hRule="exact" w:wrap="none" w:vAnchor="page" w:hAnchor="page" w:x="1670" w:y="2073"/>
        <w:numPr>
          <w:ilvl w:val="0"/>
          <w:numId w:val="1"/>
        </w:numPr>
        <w:shd w:val="clear" w:color="auto" w:fill="auto"/>
        <w:tabs>
          <w:tab w:val="left" w:pos="897"/>
        </w:tabs>
        <w:spacing w:before="0"/>
      </w:pPr>
      <w:r>
        <w:rPr>
          <w:rStyle w:val="21"/>
        </w:rPr>
        <w:t>Не допускается принуждение родителей (законных представителей) об</w:t>
      </w:r>
      <w:r>
        <w:rPr>
          <w:rStyle w:val="21"/>
        </w:rPr>
        <w:t>учаю</w:t>
      </w:r>
      <w:bookmarkStart w:id="0" w:name="_GoBack"/>
      <w:bookmarkEnd w:id="0"/>
      <w:r>
        <w:rPr>
          <w:rStyle w:val="21"/>
        </w:rPr>
        <w:t>щихся, воспитанников к вне</w:t>
      </w:r>
      <w:r>
        <w:rPr>
          <w:rStyle w:val="21"/>
        </w:rPr>
        <w:t>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</w:t>
      </w:r>
      <w:r>
        <w:rPr>
          <w:rStyle w:val="21"/>
        </w:rPr>
        <w:t>лечения родительских взносов и благотворительных средств.</w:t>
      </w:r>
    </w:p>
    <w:p w:rsidR="00D0154F" w:rsidRDefault="001B428E">
      <w:pPr>
        <w:pStyle w:val="20"/>
        <w:framePr w:w="9408" w:h="7141" w:hRule="exact" w:wrap="none" w:vAnchor="page" w:hAnchor="page" w:x="1670" w:y="2073"/>
        <w:numPr>
          <w:ilvl w:val="0"/>
          <w:numId w:val="1"/>
        </w:numPr>
        <w:shd w:val="clear" w:color="auto" w:fill="auto"/>
        <w:tabs>
          <w:tab w:val="left" w:pos="926"/>
        </w:tabs>
        <w:spacing w:before="0"/>
      </w:pPr>
      <w:r>
        <w:rPr>
          <w:rStyle w:val="21"/>
        </w:rPr>
        <w:t>Администрация, сотрудники учреждения, иные лица не вправе:</w:t>
      </w:r>
    </w:p>
    <w:p w:rsidR="00D0154F" w:rsidRDefault="001B428E">
      <w:pPr>
        <w:pStyle w:val="20"/>
        <w:framePr w:w="9408" w:h="7141" w:hRule="exact" w:wrap="none" w:vAnchor="page" w:hAnchor="page" w:x="1670" w:y="2073"/>
        <w:numPr>
          <w:ilvl w:val="0"/>
          <w:numId w:val="2"/>
        </w:numPr>
        <w:shd w:val="clear" w:color="auto" w:fill="auto"/>
        <w:tabs>
          <w:tab w:val="left" w:pos="839"/>
        </w:tabs>
        <w:spacing w:before="0"/>
      </w:pPr>
      <w:r>
        <w:rPr>
          <w:rStyle w:val="21"/>
        </w:rPr>
        <w:t>требовать или принимать от благотворителей наличные денежные средства.</w:t>
      </w:r>
    </w:p>
    <w:p w:rsidR="00D0154F" w:rsidRDefault="001B428E">
      <w:pPr>
        <w:pStyle w:val="20"/>
        <w:framePr w:w="9408" w:h="7141" w:hRule="exact" w:wrap="none" w:vAnchor="page" w:hAnchor="page" w:x="1670" w:y="2073"/>
        <w:numPr>
          <w:ilvl w:val="0"/>
          <w:numId w:val="1"/>
        </w:numPr>
        <w:shd w:val="clear" w:color="auto" w:fill="auto"/>
        <w:tabs>
          <w:tab w:val="left" w:pos="926"/>
        </w:tabs>
        <w:spacing w:before="0"/>
      </w:pPr>
      <w:r>
        <w:rPr>
          <w:rStyle w:val="21"/>
        </w:rPr>
        <w:t>Родители имеют право:</w:t>
      </w:r>
    </w:p>
    <w:p w:rsidR="00D0154F" w:rsidRDefault="001B428E">
      <w:pPr>
        <w:pStyle w:val="20"/>
        <w:framePr w:w="9408" w:h="7141" w:hRule="exact" w:wrap="none" w:vAnchor="page" w:hAnchor="page" w:x="1670" w:y="2073"/>
        <w:numPr>
          <w:ilvl w:val="0"/>
          <w:numId w:val="2"/>
        </w:numPr>
        <w:shd w:val="clear" w:color="auto" w:fill="auto"/>
        <w:tabs>
          <w:tab w:val="left" w:pos="839"/>
        </w:tabs>
        <w:spacing w:before="0"/>
      </w:pPr>
      <w:r>
        <w:rPr>
          <w:rStyle w:val="21"/>
        </w:rPr>
        <w:t xml:space="preserve">сообщить о нарушении своих прав и законных </w:t>
      </w:r>
      <w:r>
        <w:rPr>
          <w:rStyle w:val="21"/>
        </w:rPr>
        <w:t xml:space="preserve">интересов при принятии противоправных решений, действиях или бездействии должностных лиц в </w:t>
      </w:r>
      <w:proofErr w:type="spellStart"/>
      <w:r>
        <w:rPr>
          <w:rStyle w:val="21"/>
        </w:rPr>
        <w:t>контрольнонадзорные</w:t>
      </w:r>
      <w:proofErr w:type="spellEnd"/>
      <w:r>
        <w:rPr>
          <w:rStyle w:val="21"/>
        </w:rPr>
        <w:t>, правоохранительные органы.</w:t>
      </w:r>
    </w:p>
    <w:p w:rsidR="00D0154F" w:rsidRDefault="00D0154F">
      <w:pPr>
        <w:rPr>
          <w:sz w:val="2"/>
          <w:szCs w:val="2"/>
        </w:rPr>
      </w:pPr>
    </w:p>
    <w:sectPr w:rsidR="00D015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8E" w:rsidRDefault="001B428E">
      <w:r>
        <w:separator/>
      </w:r>
    </w:p>
  </w:endnote>
  <w:endnote w:type="continuationSeparator" w:id="0">
    <w:p w:rsidR="001B428E" w:rsidRDefault="001B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8E" w:rsidRDefault="001B428E"/>
  </w:footnote>
  <w:footnote w:type="continuationSeparator" w:id="0">
    <w:p w:rsidR="001B428E" w:rsidRDefault="001B42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26C"/>
    <w:multiLevelType w:val="multilevel"/>
    <w:tmpl w:val="B54CA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8A388F"/>
    <w:multiLevelType w:val="multilevel"/>
    <w:tmpl w:val="27CAB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F"/>
    <w:rsid w:val="001B428E"/>
    <w:rsid w:val="00D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2020-05-26T03:43:00Z</dcterms:created>
  <dcterms:modified xsi:type="dcterms:W3CDTF">2020-05-26T03:44:00Z</dcterms:modified>
</cp:coreProperties>
</file>