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FB" w:rsidRDefault="008320FB" w:rsidP="008320FB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Дополнительные меры поддержки </w:t>
      </w:r>
      <w:r w:rsidR="00A25E30">
        <w:rPr>
          <w:rFonts w:ascii="Times New Roman" w:hAnsi="Times New Roman" w:cs="Times New Roman"/>
          <w:b/>
          <w:i/>
          <w:sz w:val="26"/>
          <w:szCs w:val="26"/>
        </w:rPr>
        <w:t xml:space="preserve">семей с детьми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в связи с инициативами Президента Российской Федерации </w:t>
      </w:r>
      <w:r w:rsidR="000C0879">
        <w:rPr>
          <w:rFonts w:ascii="Times New Roman" w:hAnsi="Times New Roman" w:cs="Times New Roman"/>
          <w:b/>
          <w:i/>
          <w:sz w:val="26"/>
          <w:szCs w:val="26"/>
        </w:rPr>
        <w:t>В.В.</w:t>
      </w:r>
      <w:r w:rsidR="000C0879" w:rsidRPr="000C08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Путина </w:t>
      </w:r>
    </w:p>
    <w:p w:rsidR="008320FB" w:rsidRDefault="008320FB" w:rsidP="00F06EB9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942CEB" w:rsidRPr="002B005A" w:rsidRDefault="00942CEB" w:rsidP="00F06EB9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2B005A">
        <w:rPr>
          <w:rFonts w:ascii="Times New Roman" w:hAnsi="Times New Roman" w:cs="Times New Roman"/>
          <w:b/>
          <w:i/>
          <w:sz w:val="26"/>
          <w:szCs w:val="26"/>
        </w:rPr>
        <w:t>Министерством труда и социального развития Новосибирской области</w:t>
      </w:r>
    </w:p>
    <w:p w:rsidR="00942CEB" w:rsidRDefault="00942CEB" w:rsidP="00F06EB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57048" w:rsidRPr="00757048" w:rsidRDefault="00757048" w:rsidP="00757048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570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соответствии с Указом Президента Российской Федерации от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Pr="007570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Pr="007570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199</w:t>
      </w:r>
      <w:r w:rsidRPr="007570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«О дополнительных мерах социальной поддержки семей, имеющих детей» предоставляются:</w:t>
      </w:r>
    </w:p>
    <w:p w:rsidR="00757048" w:rsidRPr="002B005A" w:rsidRDefault="00757048" w:rsidP="00F06EB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065EB" w:rsidRPr="002B005A" w:rsidRDefault="00F06EB9" w:rsidP="00F06EB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B005A">
        <w:rPr>
          <w:rFonts w:ascii="Times New Roman" w:hAnsi="Times New Roman" w:cs="Times New Roman"/>
          <w:b/>
          <w:sz w:val="26"/>
          <w:szCs w:val="26"/>
        </w:rPr>
        <w:t>Выплата от 3 до 7 лет включительно</w:t>
      </w:r>
    </w:p>
    <w:p w:rsidR="00F06EB9" w:rsidRPr="002B005A" w:rsidRDefault="00F06EB9" w:rsidP="00F06E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61FA" w:rsidRPr="002B005A" w:rsidRDefault="003D61FA" w:rsidP="00F06EB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2B005A">
        <w:rPr>
          <w:rFonts w:ascii="Times New Roman" w:hAnsi="Times New Roman" w:cs="Times New Roman"/>
          <w:i/>
          <w:sz w:val="26"/>
          <w:szCs w:val="26"/>
        </w:rPr>
        <w:t>На кого распространяется:</w:t>
      </w:r>
    </w:p>
    <w:p w:rsidR="003D61FA" w:rsidRPr="002B005A" w:rsidRDefault="003D61FA" w:rsidP="003D61FA">
      <w:pPr>
        <w:adjustRightInd w:val="0"/>
        <w:ind w:right="-2"/>
        <w:jc w:val="both"/>
        <w:rPr>
          <w:sz w:val="26"/>
          <w:szCs w:val="26"/>
        </w:rPr>
      </w:pPr>
      <w:r w:rsidRPr="002B005A">
        <w:rPr>
          <w:sz w:val="26"/>
          <w:szCs w:val="26"/>
        </w:rPr>
        <w:t>Ежемесячная выплата предоставляется семьям, имеющим детей в возрасте от 3 до 7 лет включительно, в которых размер среднедушевого дохода семьи не превышает величину прожиточного минимума на душу населения, установленную в Новосибирской области (за второй квартал 2019 года - 11 738,00 руб.)</w:t>
      </w:r>
      <w:r w:rsidR="00D335DD" w:rsidRPr="002B005A">
        <w:rPr>
          <w:sz w:val="26"/>
          <w:szCs w:val="26"/>
        </w:rPr>
        <w:t>.</w:t>
      </w:r>
    </w:p>
    <w:p w:rsidR="003D61FA" w:rsidRPr="002B005A" w:rsidRDefault="003D61FA" w:rsidP="003D61FA">
      <w:pPr>
        <w:adjustRightInd w:val="0"/>
        <w:ind w:right="-2"/>
        <w:jc w:val="both"/>
        <w:rPr>
          <w:sz w:val="26"/>
          <w:szCs w:val="26"/>
        </w:rPr>
      </w:pPr>
      <w:r w:rsidRPr="002B005A">
        <w:rPr>
          <w:sz w:val="26"/>
          <w:szCs w:val="26"/>
        </w:rPr>
        <w:t>Размер ежемесячной выплаты в 2020 году составит 6 018,5 руб.</w:t>
      </w:r>
    </w:p>
    <w:p w:rsidR="00F06EB9" w:rsidRPr="002B005A" w:rsidRDefault="00F06EB9" w:rsidP="00F06EB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1FA" w:rsidRPr="002B005A" w:rsidRDefault="003D61FA" w:rsidP="00F06EB9">
      <w:pPr>
        <w:pStyle w:val="a3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предоставления:</w:t>
      </w:r>
    </w:p>
    <w:p w:rsidR="003D61FA" w:rsidRPr="002B005A" w:rsidRDefault="003D61FA" w:rsidP="003D61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ежемесячной выплаты предусмотрено со дня достижения ребенком возраста 3 лет, но не ранее 1 января 2020 года, до достижения ребенком возраста восьми лет. Ежемесячная выплата назначается на срок 12 месяцев со дня обращения за ее назначением.</w:t>
      </w:r>
    </w:p>
    <w:p w:rsidR="003D61FA" w:rsidRPr="002B005A" w:rsidRDefault="003D61FA" w:rsidP="00F06EB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1FA" w:rsidRPr="002B005A" w:rsidRDefault="003D61FA" w:rsidP="003D61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выплата предоставляется в 2020 году – за прошедший период начиная со дня достижения ребенком возраста трех лет, если обращение за ней последовало не позднее 31 декабря 2020 года.</w:t>
      </w:r>
    </w:p>
    <w:p w:rsidR="003D61FA" w:rsidRPr="002B005A" w:rsidRDefault="003D61FA" w:rsidP="00F06EB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1FA" w:rsidRPr="002B005A" w:rsidRDefault="003D61FA" w:rsidP="003D61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беззаявительном</w:t>
      </w:r>
      <w:proofErr w:type="spellEnd"/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выплата будет назначена на родителя (опекуна, попечителя), единственного родителя (опекуна, попечителя), который являлся получателем ежемесячного пособия на ребенка в соответствии с Законом Новосибирской области от 29.12.2004 № 255-ОЗ «О социальной поддержке граждан, имеющих детей» по состоянию на 01.05.2020.</w:t>
      </w:r>
    </w:p>
    <w:p w:rsidR="00CA4C50" w:rsidRPr="002B005A" w:rsidRDefault="00CA4C50" w:rsidP="003D61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C50" w:rsidRPr="002B005A" w:rsidRDefault="00CA4C50" w:rsidP="003D61F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назначением ежемесячной выплаты рекомендуется преимущественно обращаться с использование </w:t>
      </w:r>
      <w:r w:rsidR="00E5468C" w:rsidRPr="00E5468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услуг и функций</w:t>
      </w:r>
      <w:r w:rsidR="00466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4" w:history="1">
        <w:r w:rsidR="00466751">
          <w:rPr>
            <w:rStyle w:val="a6"/>
          </w:rPr>
          <w:t>https://www.gosuslugi.ru/</w:t>
        </w:r>
      </w:hyperlink>
      <w:r w:rsidR="00466751">
        <w:t>)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</w:t>
      </w:r>
      <w:r w:rsidR="00D800E1"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возможность подать заявление лично через центры социальной поддержки населения либо МФЦ.</w:t>
      </w:r>
    </w:p>
    <w:p w:rsidR="00F06EB9" w:rsidRDefault="00F06EB9" w:rsidP="00F06EB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5C6" w:rsidRPr="002D74A4" w:rsidRDefault="007B3DB2" w:rsidP="002D74A4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D74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соответствии</w:t>
      </w:r>
      <w:r w:rsidR="002D74A4" w:rsidRPr="002D74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«Перечнем поручений по итогам заседания президиума Координационного совета при Правительстве Российской Федерац3ии по борьбе с </w:t>
      </w:r>
      <w:proofErr w:type="spellStart"/>
      <w:r w:rsidR="002D74A4" w:rsidRPr="002D74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распространекнием</w:t>
      </w:r>
      <w:proofErr w:type="spellEnd"/>
      <w:r w:rsidR="002D74A4" w:rsidRPr="002D74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новой </w:t>
      </w:r>
      <w:proofErr w:type="spellStart"/>
      <w:r w:rsidR="002D74A4" w:rsidRPr="002D74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коронавирусной</w:t>
      </w:r>
      <w:proofErr w:type="spellEnd"/>
      <w:r w:rsidR="002D74A4" w:rsidRPr="002D74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инфекции на территории Российской Федерации 20.03.2020» предоставляется:</w:t>
      </w:r>
    </w:p>
    <w:p w:rsidR="009D15C6" w:rsidRPr="002B005A" w:rsidRDefault="009D15C6" w:rsidP="00F06EB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EB9" w:rsidRPr="002B005A" w:rsidRDefault="00F06EB9" w:rsidP="00F06EB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B005A">
        <w:rPr>
          <w:rFonts w:ascii="Times New Roman" w:hAnsi="Times New Roman" w:cs="Times New Roman"/>
          <w:b/>
          <w:sz w:val="26"/>
          <w:szCs w:val="26"/>
        </w:rPr>
        <w:t>Автоматическое продление выплат</w:t>
      </w:r>
    </w:p>
    <w:p w:rsidR="00F06EB9" w:rsidRPr="002B005A" w:rsidRDefault="00F06EB9" w:rsidP="00F06E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6EB9" w:rsidRPr="002B005A" w:rsidRDefault="003D61FA" w:rsidP="003D61FA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005A">
        <w:rPr>
          <w:rFonts w:ascii="Times New Roman" w:hAnsi="Times New Roman" w:cs="Times New Roman"/>
          <w:i/>
          <w:sz w:val="26"/>
          <w:szCs w:val="26"/>
        </w:rPr>
        <w:t>На кого распространяется:</w:t>
      </w:r>
    </w:p>
    <w:p w:rsidR="00F06EB9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являющиеся получателями следующих выплат:</w:t>
      </w:r>
    </w:p>
    <w:p w:rsidR="00CA4C50" w:rsidRPr="002B005A" w:rsidRDefault="00CA4C50" w:rsidP="00D335DD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федеральной</w:t>
      </w:r>
    </w:p>
    <w:p w:rsidR="00D335DD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ежемесячной денежной выплаты в связи с рождением (усыновлением) первого ребенка;</w:t>
      </w:r>
    </w:p>
    <w:p w:rsidR="00CA4C50" w:rsidRPr="002B005A" w:rsidRDefault="00CA4C50" w:rsidP="00D335DD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</w:t>
      </w:r>
    </w:p>
    <w:p w:rsidR="00D335DD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ежемесячного пособия на ребенка в Новосибирской области;</w:t>
      </w:r>
    </w:p>
    <w:p w:rsidR="00D335DD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ежемесячной денежной выплаты в размере прожиточного минимума для детей, на третьего и последующих детей из числа многодетных семей;</w:t>
      </w:r>
    </w:p>
    <w:p w:rsidR="00F06EB9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субсидии на оплату жилого помещения и коммунальных услуг.</w:t>
      </w:r>
    </w:p>
    <w:p w:rsidR="00D335DD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5DD" w:rsidRPr="002B005A" w:rsidRDefault="00D335DD" w:rsidP="00D335DD">
      <w:pPr>
        <w:pStyle w:val="a3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предоставления:</w:t>
      </w:r>
    </w:p>
    <w:p w:rsidR="003D61FA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3D61FA"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 представления подтверждающих документов, 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</w:t>
      </w:r>
      <w:r w:rsidR="003D61FA"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, у которых окончание выплатного периода приходится на период с апреля по сентябрь 2020 года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61FA" w:rsidRPr="002B005A" w:rsidRDefault="003D61FA" w:rsidP="00F06EB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1FA" w:rsidRPr="002B005A" w:rsidRDefault="00D335DD" w:rsidP="000047C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вышеуказанные выплаты будут продлены на выплатной период в соответствии с действующим законодательством, по истечении которого гражданам будет необходимо вновь обратиться, предоставив полный пакет документов.</w:t>
      </w:r>
    </w:p>
    <w:p w:rsidR="003D61FA" w:rsidRDefault="003D61FA" w:rsidP="00F06EB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7C6" w:rsidRPr="000047C6" w:rsidRDefault="000047C6" w:rsidP="000047C6">
      <w:pPr>
        <w:adjustRightInd w:val="0"/>
        <w:jc w:val="both"/>
        <w:rPr>
          <w:i/>
          <w:sz w:val="26"/>
          <w:szCs w:val="26"/>
        </w:rPr>
      </w:pPr>
      <w:r w:rsidRPr="000047C6">
        <w:rPr>
          <w:i/>
          <w:sz w:val="26"/>
          <w:szCs w:val="26"/>
        </w:rPr>
        <w:t xml:space="preserve">В соответствии с «Перечнем поручений по вопросам противодействия распространению новой </w:t>
      </w:r>
      <w:proofErr w:type="spellStart"/>
      <w:r w:rsidRPr="000047C6">
        <w:rPr>
          <w:i/>
          <w:sz w:val="26"/>
          <w:szCs w:val="26"/>
        </w:rPr>
        <w:t>коронавирусной</w:t>
      </w:r>
      <w:proofErr w:type="spellEnd"/>
      <w:r w:rsidRPr="000047C6">
        <w:rPr>
          <w:i/>
          <w:sz w:val="26"/>
          <w:szCs w:val="26"/>
        </w:rPr>
        <w:t xml:space="preserve"> инфекции (COVID-2019) в регионах Российской Федерации», утвержденным Президентом Российской Федерации 15.04.2020 № Пр-665</w:t>
      </w:r>
      <w:r w:rsidR="002D74A4">
        <w:rPr>
          <w:i/>
          <w:sz w:val="26"/>
          <w:szCs w:val="26"/>
        </w:rPr>
        <w:t xml:space="preserve"> предоставляется:</w:t>
      </w:r>
    </w:p>
    <w:p w:rsidR="000047C6" w:rsidRPr="002B005A" w:rsidRDefault="000047C6" w:rsidP="00F06EB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EB9" w:rsidRPr="002B005A" w:rsidRDefault="00F06EB9" w:rsidP="00F06EB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B0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2B005A">
        <w:rPr>
          <w:rFonts w:ascii="Times New Roman" w:hAnsi="Times New Roman" w:cs="Times New Roman"/>
          <w:b/>
          <w:sz w:val="26"/>
          <w:szCs w:val="26"/>
        </w:rPr>
        <w:t>азначение мер социальной поддержки без учета дохода за прошлое время членов семьи, признанных безработными</w:t>
      </w:r>
    </w:p>
    <w:p w:rsidR="00F06EB9" w:rsidRPr="002B005A" w:rsidRDefault="00F06EB9" w:rsidP="00F06E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335DD" w:rsidRPr="002B005A" w:rsidRDefault="00D335DD" w:rsidP="00D335D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005A">
        <w:rPr>
          <w:rFonts w:ascii="Times New Roman" w:hAnsi="Times New Roman" w:cs="Times New Roman"/>
          <w:i/>
          <w:sz w:val="26"/>
          <w:szCs w:val="26"/>
        </w:rPr>
        <w:t>На кого распространяется:</w:t>
      </w:r>
    </w:p>
    <w:p w:rsidR="00D335DD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обращающиеся за назначением следующих выплат:</w:t>
      </w:r>
    </w:p>
    <w:p w:rsidR="00CA4C50" w:rsidRPr="002B005A" w:rsidRDefault="00CA4C50" w:rsidP="00D335DD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федеральной</w:t>
      </w:r>
    </w:p>
    <w:p w:rsidR="00D335DD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ежемесячной денежной выплаты в связи с рождением (усыновлением) первого ребенка;</w:t>
      </w:r>
    </w:p>
    <w:p w:rsidR="00CA4C50" w:rsidRPr="002B005A" w:rsidRDefault="00CA4C50" w:rsidP="00D335DD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</w:t>
      </w:r>
    </w:p>
    <w:p w:rsidR="00D335DD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ежемесячной выплаты на детей в возрасте от трех до семи лет включительно;</w:t>
      </w:r>
    </w:p>
    <w:p w:rsidR="00D335DD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ежемесячного пособия на ребенка в Новосибирской области;</w:t>
      </w:r>
    </w:p>
    <w:p w:rsidR="00D335DD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ежемесячной денежной выплаты в размере прожиточного минимума для детей, на третьего и последующих детей из числа многодетных семей;</w:t>
      </w:r>
    </w:p>
    <w:p w:rsidR="00D335DD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субсидии на оплату жилого помещения и коммунальных услуг;</w:t>
      </w:r>
    </w:p>
    <w:p w:rsidR="00D335DD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социальной помощи.</w:t>
      </w:r>
    </w:p>
    <w:p w:rsidR="00F06EB9" w:rsidRPr="002B005A" w:rsidRDefault="00F06EB9" w:rsidP="00F06EB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335DD" w:rsidRPr="002B005A" w:rsidRDefault="00D335DD" w:rsidP="00D335DD">
      <w:pPr>
        <w:pStyle w:val="a3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предоставления:</w:t>
      </w:r>
    </w:p>
    <w:p w:rsidR="00F06EB9" w:rsidRPr="002B005A" w:rsidRDefault="00D335DD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установлении нуждаемости семьи в предоставлении мер социальной поддержки с рассчитываемым среднедушевым доходом семьи за период, предшествующий дню обращения за получением данных мер на текущий год из доходов семьи </w:t>
      </w:r>
      <w:r w:rsidR="00942CEB"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исключаются 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безработных ее членов от трудовой деятельности, полученные за прошлый период</w:t>
      </w:r>
      <w:r w:rsidR="00942CEB"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6EB9" w:rsidRDefault="00F06EB9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7C6" w:rsidRDefault="000047C6" w:rsidP="000047C6">
      <w:pPr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  <w:r w:rsidRPr="000047C6">
        <w:rPr>
          <w:i/>
          <w:sz w:val="26"/>
          <w:szCs w:val="26"/>
        </w:rPr>
        <w:t xml:space="preserve">В соответствии с </w:t>
      </w:r>
      <w:r w:rsidRPr="000047C6">
        <w:rPr>
          <w:rFonts w:eastAsiaTheme="minorHAnsi"/>
          <w:i/>
          <w:sz w:val="24"/>
          <w:szCs w:val="24"/>
          <w:lang w:eastAsia="en-US"/>
        </w:rPr>
        <w:t>Постановление Правительства РФ от 12.04.2020 № 485 «</w:t>
      </w:r>
      <w:r w:rsidRPr="000047C6">
        <w:rPr>
          <w:rFonts w:eastAsiaTheme="minorHAnsi"/>
          <w:i/>
          <w:sz w:val="26"/>
          <w:szCs w:val="26"/>
          <w:lang w:eastAsia="en-US"/>
        </w:rPr>
        <w:t xml:space="preserve">О внесении изменения в постановление Правительства Российской Федерации от 27 марта 2020 г. № 346 и приостановлении действия отдельных положений Временных правил регистрации граждан в целях поиска подходящей работы и в качестве безработных, </w:t>
      </w:r>
      <w:r w:rsidRPr="000047C6">
        <w:rPr>
          <w:rFonts w:eastAsiaTheme="minorHAnsi"/>
          <w:i/>
          <w:sz w:val="26"/>
          <w:szCs w:val="26"/>
          <w:lang w:eastAsia="en-US"/>
        </w:rPr>
        <w:lastRenderedPageBreak/>
        <w:t>а также осуществления социальных выплат гражданам, признанным в установленном порядке безработными</w:t>
      </w:r>
      <w:r>
        <w:rPr>
          <w:rFonts w:eastAsiaTheme="minorHAnsi"/>
          <w:i/>
          <w:sz w:val="26"/>
          <w:szCs w:val="26"/>
          <w:lang w:eastAsia="en-US"/>
        </w:rPr>
        <w:t>»</w:t>
      </w:r>
    </w:p>
    <w:p w:rsidR="002D74A4" w:rsidRPr="000047C6" w:rsidRDefault="002D74A4" w:rsidP="000047C6">
      <w:pPr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</w:p>
    <w:p w:rsidR="00BF2CFE" w:rsidRPr="002B005A" w:rsidRDefault="00BF2CFE" w:rsidP="00BF2CFE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Выплата максимального пособия по безработице на три месяца на период с 1 апреля по 30 июня 2020 года.</w:t>
      </w:r>
    </w:p>
    <w:p w:rsidR="00BF2CFE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2CFE" w:rsidRPr="002B005A" w:rsidRDefault="00BF2CFE" w:rsidP="00D335D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005A">
        <w:rPr>
          <w:rFonts w:ascii="Times New Roman" w:hAnsi="Times New Roman" w:cs="Times New Roman"/>
          <w:i/>
          <w:sz w:val="26"/>
          <w:szCs w:val="26"/>
        </w:rPr>
        <w:t>На кого распространяется:</w:t>
      </w:r>
    </w:p>
    <w:p w:rsidR="00BF2CFE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Российской Федерации, проживающие на территории Российской Федерации.</w:t>
      </w:r>
    </w:p>
    <w:p w:rsidR="00BF2CFE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2CFE" w:rsidRPr="002B005A" w:rsidRDefault="00BF2CFE" w:rsidP="00BF2CFE">
      <w:pPr>
        <w:pStyle w:val="a3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предоставления:</w:t>
      </w:r>
    </w:p>
    <w:p w:rsidR="00BF2CFE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уволенным после 1 марта 2020 года и признанным в установленном порядке безработными.</w:t>
      </w:r>
    </w:p>
    <w:p w:rsidR="00BF2CFE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CFE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Выплата в размере 3000 рублей на каждого несовершеннолетнего ребенка</w:t>
      </w:r>
    </w:p>
    <w:p w:rsidR="00BF2CFE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2CFE" w:rsidRPr="002B005A" w:rsidRDefault="00BF2CFE" w:rsidP="00BF2CFE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005A">
        <w:rPr>
          <w:rFonts w:ascii="Times New Roman" w:hAnsi="Times New Roman" w:cs="Times New Roman"/>
          <w:i/>
          <w:sz w:val="26"/>
          <w:szCs w:val="26"/>
        </w:rPr>
        <w:t>На кого распространяется:</w:t>
      </w:r>
    </w:p>
    <w:p w:rsidR="00BF2CFE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Российской Федерации, проживающие на территории Российской Федерации.</w:t>
      </w:r>
    </w:p>
    <w:p w:rsidR="00BF2CFE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CFE" w:rsidRPr="002B005A" w:rsidRDefault="00BF2CFE" w:rsidP="00BF2CFE">
      <w:pPr>
        <w:pStyle w:val="a3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предоставления:</w:t>
      </w:r>
    </w:p>
    <w:p w:rsidR="00E45B27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уволенным после 1 марта 2020 года и признанным в установленном порядке безработными.</w:t>
      </w:r>
      <w:r w:rsidR="00E45B27"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2CFE" w:rsidRPr="002B005A" w:rsidRDefault="00E45B27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таких граждан есть несовершеннолетние дети, то одному из родителей в этот период пособие по безработице увеличивается из расчета по 3000 рублей на каждого несовершеннолетнего ребенка</w:t>
      </w:r>
      <w:r w:rsidR="005C4A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2CFE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CEB" w:rsidRPr="002B005A" w:rsidRDefault="00BF2CFE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Исключение составляют граждане, уволенные за нарушение трудовой дисциплины или другие виновные действия, предусмотренные законодательством Российской </w:t>
      </w:r>
      <w:r w:rsidR="00E45B27"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E45B27"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B27" w:rsidRDefault="00E45B27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C01" w:rsidRDefault="00681C01" w:rsidP="00681C0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1B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выплаты необходимо обратиться до 1 июня 2020 г.</w:t>
      </w:r>
    </w:p>
    <w:p w:rsidR="00681C01" w:rsidRDefault="00681C01" w:rsidP="00D335D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22C" w:rsidRDefault="007B522C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назначением выплаты следует обратиться через портал «Работа в России», заполнив заявление в электронной форме.</w:t>
      </w:r>
    </w:p>
    <w:p w:rsidR="007B522C" w:rsidRDefault="007B522C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82" w:rsidRDefault="00157482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более подробную информаци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15748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выплатах и пособиях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</w:t>
      </w:r>
      <w:r w:rsidRPr="001574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</w:t>
      </w:r>
      <w:hyperlink r:id="rId5" w:tgtFrame="_blank" w:history="1">
        <w:r w:rsidRPr="0015748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 </w:t>
        </w:r>
      </w:hyperlink>
      <w:r w:rsidRPr="00157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1574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горячей линии министерства труда и социального развития Новосибирской области 8-800-100-0082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сайтах центров социальной поддержки населения.</w:t>
      </w:r>
    </w:p>
    <w:p w:rsidR="00157482" w:rsidRDefault="00157482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CEB" w:rsidRPr="002B005A" w:rsidRDefault="00942CEB" w:rsidP="00942CEB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Органами Пенсионного фонда Российской Федерации </w:t>
      </w:r>
    </w:p>
    <w:p w:rsidR="00942CEB" w:rsidRDefault="00942CEB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79" w:rsidRPr="00757048" w:rsidRDefault="000C0879" w:rsidP="00942CEB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570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соответствии с Указом Президента Российской Федерации от 07.04.2020 № 249 «О дополнительных мерах социальной поддержки семей, имеющих детей» предоставляются:</w:t>
      </w:r>
    </w:p>
    <w:p w:rsidR="000C0879" w:rsidRDefault="000C0879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79" w:rsidRPr="002B005A" w:rsidRDefault="000C0879" w:rsidP="000C0879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Единовременная выплата в размере 10 000 рублей</w:t>
      </w:r>
    </w:p>
    <w:p w:rsidR="000C0879" w:rsidRPr="002B005A" w:rsidRDefault="000C0879" w:rsidP="000C0879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0879" w:rsidRPr="002B005A" w:rsidRDefault="000C0879" w:rsidP="000C087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hAnsi="Times New Roman" w:cs="Times New Roman"/>
          <w:i/>
          <w:sz w:val="26"/>
          <w:szCs w:val="26"/>
        </w:rPr>
        <w:lastRenderedPageBreak/>
        <w:t>На кого распространяется:</w:t>
      </w:r>
    </w:p>
    <w:p w:rsidR="000C0879" w:rsidRPr="002B005A" w:rsidRDefault="000C0879" w:rsidP="000C0879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Российской Федерации, проживающие на территории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каждого рожденного (усыновленного) ребенка в возрасте от 3 до 16 лет, имеющего гражданство Российской Федерации.</w:t>
      </w:r>
    </w:p>
    <w:p w:rsidR="000C0879" w:rsidRPr="002B005A" w:rsidRDefault="000C0879" w:rsidP="000C0879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0879" w:rsidRPr="005C4A47" w:rsidRDefault="000C0879" w:rsidP="000C0879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C4A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предоставления:</w:t>
      </w:r>
    </w:p>
    <w:p w:rsidR="000C0879" w:rsidRPr="002B005A" w:rsidRDefault="000C0879" w:rsidP="000C087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семье детей в возрасте от 3 до 16 лет, на каждого ребенка от 3 до 16 лет, имеющего гражданство Российской Федерации (при условии достижения ребенком возраста 16 лет до 1 июля 2020 года).</w:t>
      </w:r>
    </w:p>
    <w:p w:rsidR="000C0879" w:rsidRDefault="000C0879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A47" w:rsidRDefault="005C4A47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выплаты необходимо обратиться до 1 октября 2020 г.</w:t>
      </w:r>
    </w:p>
    <w:p w:rsidR="005C4A47" w:rsidRPr="002B005A" w:rsidRDefault="005C4A47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CEB" w:rsidRPr="003F01BD" w:rsidRDefault="00942CEB" w:rsidP="00942CE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Выплата в размере 5 000 рублей (ежемесячно)</w:t>
      </w:r>
      <w:r w:rsidR="0086245D" w:rsidRPr="00862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62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детей в возрасте до 3 лет</w:t>
      </w:r>
      <w:r w:rsidR="0086245D" w:rsidRPr="00862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B0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апреле – июне 2020 года</w:t>
      </w:r>
      <w:r w:rsidR="00895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имеющим (имевшим)</w:t>
      </w:r>
      <w:r w:rsidR="003F01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 на материнский (семейный) капитал </w:t>
      </w:r>
    </w:p>
    <w:p w:rsidR="00942CEB" w:rsidRPr="002B005A" w:rsidRDefault="00942CEB" w:rsidP="00942CE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42CEB" w:rsidRPr="002B005A" w:rsidRDefault="00942CEB" w:rsidP="00942CE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005A">
        <w:rPr>
          <w:rFonts w:ascii="Times New Roman" w:hAnsi="Times New Roman" w:cs="Times New Roman"/>
          <w:i/>
          <w:sz w:val="26"/>
          <w:szCs w:val="26"/>
        </w:rPr>
        <w:t>На кого распространяется:</w:t>
      </w:r>
    </w:p>
    <w:p w:rsidR="00942CEB" w:rsidRPr="002B005A" w:rsidRDefault="00942CEB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8D6D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</w:t>
      </w:r>
      <w:r w:rsidR="008D6D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Российской Федерации</w:t>
      </w:r>
      <w:r w:rsidR="00895C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</w:t>
      </w:r>
      <w:r w:rsidR="008D6D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(имевши</w:t>
      </w:r>
      <w:r w:rsidR="008D6D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материнский</w:t>
      </w:r>
      <w:r w:rsidR="0089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(семейный)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</w:t>
      </w:r>
      <w:r w:rsidR="0089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каждого ребенка в возрасте до 3 лет, имеющего гражданство Российской Федерации.  </w:t>
      </w:r>
    </w:p>
    <w:p w:rsidR="00942CEB" w:rsidRPr="002B005A" w:rsidRDefault="00942CEB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CEB" w:rsidRPr="002B005A" w:rsidRDefault="00942CEB" w:rsidP="00942CEB">
      <w:pPr>
        <w:pStyle w:val="a3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предоставления:</w:t>
      </w:r>
    </w:p>
    <w:p w:rsidR="00942CEB" w:rsidRPr="002B005A" w:rsidRDefault="00942CEB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материнский </w:t>
      </w:r>
      <w:r w:rsidR="0089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(семейный) 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 возникло до 01.07.2020.</w:t>
      </w:r>
    </w:p>
    <w:p w:rsidR="003A22A9" w:rsidRDefault="003A22A9" w:rsidP="003A22A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A47" w:rsidRDefault="005C4A47" w:rsidP="005C4A4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выплаты необходимо обратиться до 1 октября 2020 г.</w:t>
      </w:r>
    </w:p>
    <w:p w:rsidR="005C4A47" w:rsidRDefault="005C4A47" w:rsidP="003A22A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CEB" w:rsidRPr="002B005A" w:rsidRDefault="00942CEB" w:rsidP="00942CE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Выплата в размере 5 000 рублей (ежемесячно)</w:t>
      </w:r>
      <w:r w:rsidR="0086245D" w:rsidRPr="00862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624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детей в возрасте до 3 лет</w:t>
      </w:r>
      <w:r w:rsidRPr="002B0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апреле – июне 2020 года</w:t>
      </w:r>
    </w:p>
    <w:p w:rsidR="00942CEB" w:rsidRPr="002B005A" w:rsidRDefault="00942CEB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CEB" w:rsidRPr="002B005A" w:rsidRDefault="00942CEB" w:rsidP="00942CE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005A">
        <w:rPr>
          <w:rFonts w:ascii="Times New Roman" w:hAnsi="Times New Roman" w:cs="Times New Roman"/>
          <w:i/>
          <w:sz w:val="26"/>
          <w:szCs w:val="26"/>
        </w:rPr>
        <w:t>На кого распространяется:</w:t>
      </w:r>
    </w:p>
    <w:p w:rsidR="00942CEB" w:rsidRDefault="00942CEB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Российской Федерации, проживающие на территории Российской Федерации</w:t>
      </w:r>
      <w:r w:rsidR="0089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D6D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каждого ребенка в возрасте до 3 лет, имеющего гражданство Российской Федерации.</w:t>
      </w:r>
    </w:p>
    <w:p w:rsidR="005C4A47" w:rsidRPr="002B005A" w:rsidRDefault="005C4A47" w:rsidP="00942CE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42CEB" w:rsidRPr="002B005A" w:rsidRDefault="00942CEB" w:rsidP="00942CEB">
      <w:pPr>
        <w:pStyle w:val="a3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предоставления:</w:t>
      </w:r>
    </w:p>
    <w:p w:rsidR="00942CEB" w:rsidRPr="002B005A" w:rsidRDefault="00942CEB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ребенок родился или был усыновлен в период с 1 апреля 2017 года по 1 января 2020 года.</w:t>
      </w:r>
    </w:p>
    <w:p w:rsidR="00942CEB" w:rsidRDefault="00942CEB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A47" w:rsidRDefault="005C4A47" w:rsidP="005C4A4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выплаты необходимо обратиться до 1 октября 2020 г.</w:t>
      </w:r>
    </w:p>
    <w:p w:rsidR="005C4A47" w:rsidRDefault="005C4A47" w:rsidP="00942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2A9" w:rsidRPr="002B005A" w:rsidRDefault="003A22A9" w:rsidP="003A22A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выплат может быть направлено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01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6" w:history="1">
        <w:r w:rsidRPr="00FC19B0">
          <w:rPr>
            <w:rStyle w:val="a6"/>
          </w:rPr>
          <w:t>https://www.gosuslugi.ru/</w:t>
        </w:r>
      </w:hyperlink>
      <w:r>
        <w:t xml:space="preserve">) </w:t>
      </w:r>
      <w:r w:rsidRPr="003A22A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информационной системы ПФР «Личный кабинет застрахованного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возможность подать заявление лично через клиентские службы Пенсионного фонда либо МФЦ.</w:t>
      </w:r>
    </w:p>
    <w:p w:rsidR="003A22A9" w:rsidRPr="002B005A" w:rsidRDefault="003A22A9" w:rsidP="003A22A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82" w:rsidRDefault="00157482" w:rsidP="0015748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более подробную информацию </w:t>
      </w:r>
      <w:r w:rsidRPr="0015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выплатах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 w:rsidRPr="001574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</w:t>
      </w:r>
      <w:hyperlink r:id="rId7" w:tgtFrame="_blank" w:history="1">
        <w:r w:rsidRPr="0015748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 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Пенсионного фонда Российской Федерации либо </w:t>
      </w:r>
      <w:r w:rsidRPr="001574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горячей линии 8-800-100-12-40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7482" w:rsidRDefault="0015748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79" w:rsidRDefault="000C087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879" w:rsidRPr="002B005A" w:rsidRDefault="000C0879" w:rsidP="000C0879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целях дополнительной поддержки семей с детьми в Новосибирской области предоставляются р</w:t>
      </w:r>
      <w:r w:rsidRPr="002B0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егиональные меры поддержки:</w:t>
      </w:r>
    </w:p>
    <w:p w:rsidR="000C0879" w:rsidRPr="002B005A" w:rsidRDefault="000C0879" w:rsidP="000C0879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879" w:rsidRPr="002B005A" w:rsidRDefault="000C0879" w:rsidP="000C087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ежемесячное пособие на ребенка в Новосибирской области в размере 344,91 руб. (517,34 руб. в повышенном размере);</w:t>
      </w:r>
    </w:p>
    <w:p w:rsidR="000C0879" w:rsidRPr="002B005A" w:rsidRDefault="000C0879" w:rsidP="000C087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ежемесячная денежная выплата в размере прожиточного минимума для детей, на третьего и последующих детей из числа многодетных семей в размере 11 698,0 руб.;</w:t>
      </w:r>
    </w:p>
    <w:p w:rsidR="000C0879" w:rsidRPr="002B005A" w:rsidRDefault="000C0879" w:rsidP="000C087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областной семейный капитал при рождении третьего, последующего ребенка в размере 108 160,0 руб.;</w:t>
      </w:r>
    </w:p>
    <w:p w:rsidR="000C0879" w:rsidRPr="002B005A" w:rsidRDefault="000C0879" w:rsidP="000C087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компенсация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регулирующие образовательную программу дошкольного образования в размере 20% от платы на первого ребенка, 50% - на второго, 70% - на третьего и последующих детей;</w:t>
      </w:r>
    </w:p>
    <w:p w:rsidR="000C0879" w:rsidRPr="002B005A" w:rsidRDefault="000C0879" w:rsidP="000C087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05A">
        <w:rPr>
          <w:rFonts w:ascii="Times New Roman" w:eastAsia="Times New Roman" w:hAnsi="Times New Roman" w:cs="Times New Roman"/>
          <w:sz w:val="26"/>
          <w:szCs w:val="26"/>
          <w:lang w:eastAsia="ru-RU"/>
        </w:rPr>
        <w:t>- единовременное дополнительное пособие при рождении ребенка в молодой семье в размере 6 000,0 руб. на первого ребенка, 12 000,0 руб. - на второго; 18 000,0 руб. на третьего и последующих детей;</w:t>
      </w:r>
    </w:p>
    <w:p w:rsidR="000C0879" w:rsidRPr="002B005A" w:rsidRDefault="000C087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C0879" w:rsidRPr="002B005A" w:rsidSect="003A22A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C55"/>
    <w:rsid w:val="000047C6"/>
    <w:rsid w:val="0001700F"/>
    <w:rsid w:val="00034BB9"/>
    <w:rsid w:val="000C0879"/>
    <w:rsid w:val="000F187F"/>
    <w:rsid w:val="00157482"/>
    <w:rsid w:val="001C7248"/>
    <w:rsid w:val="002B005A"/>
    <w:rsid w:val="002D74A4"/>
    <w:rsid w:val="003A22A9"/>
    <w:rsid w:val="003C3032"/>
    <w:rsid w:val="003D61FA"/>
    <w:rsid w:val="003E61E4"/>
    <w:rsid w:val="003F01BD"/>
    <w:rsid w:val="00466751"/>
    <w:rsid w:val="004B3C55"/>
    <w:rsid w:val="004E3F8C"/>
    <w:rsid w:val="005474C1"/>
    <w:rsid w:val="005C4A47"/>
    <w:rsid w:val="005E5C40"/>
    <w:rsid w:val="00681C01"/>
    <w:rsid w:val="007065EB"/>
    <w:rsid w:val="00757048"/>
    <w:rsid w:val="0076317B"/>
    <w:rsid w:val="007B3DB2"/>
    <w:rsid w:val="007B522C"/>
    <w:rsid w:val="008320FB"/>
    <w:rsid w:val="0086245D"/>
    <w:rsid w:val="00895C30"/>
    <w:rsid w:val="008D6D8A"/>
    <w:rsid w:val="00910E65"/>
    <w:rsid w:val="00942CEB"/>
    <w:rsid w:val="009669D6"/>
    <w:rsid w:val="009B26BF"/>
    <w:rsid w:val="009D15C6"/>
    <w:rsid w:val="00A00C31"/>
    <w:rsid w:val="00A25E30"/>
    <w:rsid w:val="00BF2CFE"/>
    <w:rsid w:val="00CA4C50"/>
    <w:rsid w:val="00CD0A59"/>
    <w:rsid w:val="00CE7A21"/>
    <w:rsid w:val="00D335DD"/>
    <w:rsid w:val="00D800E1"/>
    <w:rsid w:val="00E45B27"/>
    <w:rsid w:val="00E5468C"/>
    <w:rsid w:val="00F06EB9"/>
    <w:rsid w:val="00FD301A"/>
    <w:rsid w:val="00FF11B8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520E5-C813-49D6-B8F4-39D46BBF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2C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CF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5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tsr.nso.ru/page/2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mtsr.nso.ru/page/2134" TargetMode="External"/><Relationship Id="rId4" Type="http://schemas.openxmlformats.org/officeDocument/2006/relationships/hyperlink" Target="https://www.gosuslug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Радич Дмитрий Сергеевич</dc:creator>
  <cp:keywords/>
  <dc:description/>
  <cp:lastModifiedBy>Радич Дмитрий Сергеевич</cp:lastModifiedBy>
  <cp:revision>37</cp:revision>
  <cp:lastPrinted>2020-05-13T07:56:00Z</cp:lastPrinted>
  <dcterms:created xsi:type="dcterms:W3CDTF">2020-05-12T05:26:00Z</dcterms:created>
  <dcterms:modified xsi:type="dcterms:W3CDTF">2020-05-25T09:13:00Z</dcterms:modified>
</cp:coreProperties>
</file>